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</w:t>
      </w:r>
      <w:r>
        <w:t xml:space="preserve"> </w:t>
      </w:r>
      <w:r>
        <w:t xml:space="preserve">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CosMx™ 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stitching</w:t>
      </w:r>
      <w:r>
        <w:t xml:space="preserve">”</w:t>
      </w:r>
      <w:r>
        <w:t xml:space="preserve">, raw data that are exported from AtoMx™ 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</w:t>
            </w:r>
            <w:r>
              <w:t xml:space="preserve">RNA_nbclust_clusters</w:t>
            </w:r>
            <w:r>
              <w:t xml:space="preserve">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</w:t>
      </w:r>
      <w:r>
        <w:t xml:space="preserve">with viewer</w:t>
      </w:r>
      <w:r>
        <w:t xml:space="preserve">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</w:t>
      </w:r>
      <w:r>
        <w:t xml:space="preserve">jot down</w:t>
      </w:r>
      <w:r>
        <w:t xml:space="preserve">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</w:t>
      </w:r>
      <w:r>
        <w:t xml:space="preserve">jotting down</w:t>
      </w:r>
      <w:r>
        <w:t xml:space="preserve">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using-napari-for-cosmx-data/index.qmd" TargetMode="External" /><Relationship Type="http://schemas.openxmlformats.org/officeDocument/2006/relationships/hyperlink" Id="rId32" Target="../using-napari-for-cosmx-data/index.qmd#sec-stitch-images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2024-10-17T19:56:41Z</dcterms:created>
  <dcterms:modified xsi:type="dcterms:W3CDTF">2024-10-17T19:56:41Z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